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1E0"/>
      </w:tblPr>
      <w:tblGrid>
        <w:gridCol w:w="1686"/>
        <w:gridCol w:w="8410"/>
      </w:tblGrid>
      <w:tr w:rsidR="00EB17A2" w:rsidRPr="001749C4" w:rsidTr="00663A3D">
        <w:trPr>
          <w:trHeight w:val="80"/>
        </w:trPr>
        <w:tc>
          <w:tcPr>
            <w:tcW w:w="1686" w:type="dxa"/>
          </w:tcPr>
          <w:p w:rsidR="00EB17A2" w:rsidRDefault="00EB17A2"/>
        </w:tc>
        <w:tc>
          <w:tcPr>
            <w:tcW w:w="8410" w:type="dxa"/>
          </w:tcPr>
          <w:p w:rsidR="00EB17A2" w:rsidRPr="001749C4" w:rsidRDefault="00EB17A2">
            <w:pPr>
              <w:rPr>
                <w:sz w:val="22"/>
                <w:szCs w:val="22"/>
              </w:rPr>
            </w:pPr>
          </w:p>
        </w:tc>
      </w:tr>
    </w:tbl>
    <w:p w:rsidR="00574E15" w:rsidRDefault="00574E15"/>
    <w:p w:rsidR="00574E15" w:rsidRPr="004044C1" w:rsidRDefault="00574E15" w:rsidP="004044C1">
      <w:pPr>
        <w:jc w:val="center"/>
        <w:rPr>
          <w:b/>
          <w:sz w:val="28"/>
          <w:szCs w:val="28"/>
        </w:rPr>
      </w:pPr>
      <w:r w:rsidRPr="004044C1">
        <w:rPr>
          <w:b/>
          <w:sz w:val="28"/>
          <w:szCs w:val="28"/>
        </w:rPr>
        <w:t xml:space="preserve">FATTORIE APERTE </w:t>
      </w:r>
      <w:r w:rsidR="003E145F" w:rsidRPr="004044C1">
        <w:rPr>
          <w:b/>
          <w:sz w:val="28"/>
          <w:szCs w:val="28"/>
        </w:rPr>
        <w:t xml:space="preserve">Emilia Romagna </w:t>
      </w:r>
      <w:r w:rsidR="00C93239" w:rsidRPr="004044C1">
        <w:rPr>
          <w:b/>
          <w:sz w:val="28"/>
          <w:szCs w:val="28"/>
        </w:rPr>
        <w:t>2015</w:t>
      </w:r>
      <w:r w:rsidR="00161CE5" w:rsidRPr="004044C1">
        <w:rPr>
          <w:b/>
          <w:sz w:val="28"/>
          <w:szCs w:val="28"/>
        </w:rPr>
        <w:t>.</w:t>
      </w:r>
    </w:p>
    <w:p w:rsidR="00574E15" w:rsidRPr="00C97583" w:rsidRDefault="00574E15" w:rsidP="00574E15">
      <w:pPr>
        <w:jc w:val="both"/>
        <w:rPr>
          <w:sz w:val="22"/>
          <w:szCs w:val="22"/>
        </w:rPr>
      </w:pPr>
    </w:p>
    <w:p w:rsidR="00161CE5" w:rsidRPr="004044C1" w:rsidRDefault="00161CE5" w:rsidP="00161CE5">
      <w:pPr>
        <w:pStyle w:val="Titolo3"/>
        <w:shd w:val="clear" w:color="auto" w:fill="999999"/>
        <w:spacing w:before="450" w:beforeAutospacing="0" w:after="0" w:afterAutospacing="0" w:line="378" w:lineRule="atLeast"/>
        <w:rPr>
          <w:rFonts w:ascii="gasparbold" w:hAnsi="gasparbold"/>
          <w:b w:val="0"/>
          <w:bCs w:val="0"/>
          <w:caps/>
          <w:color w:val="FFFFFF"/>
          <w:sz w:val="28"/>
          <w:szCs w:val="28"/>
        </w:rPr>
      </w:pPr>
      <w:r w:rsidRPr="004044C1">
        <w:rPr>
          <w:rFonts w:ascii="gasparbold" w:hAnsi="gasparbold"/>
          <w:b w:val="0"/>
          <w:bCs w:val="0"/>
          <w:caps/>
          <w:color w:val="FFFFFF"/>
          <w:sz w:val="28"/>
          <w:szCs w:val="28"/>
        </w:rPr>
        <w:t xml:space="preserve">PRATO </w:t>
      </w:r>
      <w:proofErr w:type="spellStart"/>
      <w:r w:rsidRPr="004044C1">
        <w:rPr>
          <w:rFonts w:ascii="gasparbold" w:hAnsi="gasparbold"/>
          <w:b w:val="0"/>
          <w:bCs w:val="0"/>
          <w:caps/>
          <w:color w:val="FFFFFF"/>
          <w:sz w:val="28"/>
          <w:szCs w:val="28"/>
        </w:rPr>
        <w:t>DI</w:t>
      </w:r>
      <w:proofErr w:type="spellEnd"/>
      <w:r w:rsidRPr="004044C1">
        <w:rPr>
          <w:rFonts w:ascii="gasparbold" w:hAnsi="gasparbold"/>
          <w:b w:val="0"/>
          <w:bCs w:val="0"/>
          <w:caps/>
          <w:color w:val="FFFFFF"/>
          <w:sz w:val="28"/>
          <w:szCs w:val="28"/>
        </w:rPr>
        <w:t xml:space="preserve"> SEGGIO</w:t>
      </w:r>
    </w:p>
    <w:p w:rsidR="004A280B" w:rsidRDefault="00161CE5" w:rsidP="004A280B">
      <w:pPr>
        <w:pStyle w:val="NormaleWeb"/>
        <w:spacing w:before="0" w:beforeAutospacing="0" w:after="0" w:afterAutospacing="0" w:line="454" w:lineRule="atLeast"/>
        <w:rPr>
          <w:rFonts w:ascii="Arial" w:hAnsi="Arial" w:cs="Arial"/>
          <w:caps/>
          <w:color w:val="000000"/>
          <w:sz w:val="22"/>
          <w:szCs w:val="22"/>
        </w:rPr>
      </w:pPr>
      <w:r w:rsidRPr="004044C1">
        <w:rPr>
          <w:rStyle w:val="Enfasigrassetto"/>
          <w:rFonts w:ascii="Arial" w:hAnsi="Arial" w:cs="Arial"/>
          <w:caps/>
          <w:color w:val="000000"/>
          <w:sz w:val="22"/>
          <w:szCs w:val="22"/>
        </w:rPr>
        <w:t>GIORNI D'APERTURA:</w:t>
      </w:r>
      <w:r w:rsidRPr="004044C1">
        <w:rPr>
          <w:rStyle w:val="apple-converted-space"/>
          <w:rFonts w:ascii="Arial" w:hAnsi="Arial" w:cs="Arial"/>
          <w:caps/>
          <w:color w:val="000000"/>
          <w:sz w:val="22"/>
          <w:szCs w:val="22"/>
        </w:rPr>
        <w:t> </w:t>
      </w:r>
      <w:r w:rsidRPr="004044C1">
        <w:rPr>
          <w:rFonts w:ascii="Arial" w:hAnsi="Arial" w:cs="Arial"/>
          <w:caps/>
          <w:color w:val="000000"/>
          <w:sz w:val="22"/>
          <w:szCs w:val="22"/>
        </w:rPr>
        <w:t>31 MAGGIO, 7 GIUGNO</w:t>
      </w:r>
      <w:r w:rsidR="00821EBE">
        <w:rPr>
          <w:rFonts w:ascii="Arial" w:hAnsi="Arial" w:cs="Arial"/>
          <w:caps/>
          <w:color w:val="000000"/>
          <w:sz w:val="22"/>
          <w:szCs w:val="22"/>
        </w:rPr>
        <w:t xml:space="preserve"> 2015</w:t>
      </w:r>
      <w:r w:rsidR="004A280B">
        <w:rPr>
          <w:rFonts w:ascii="Arial" w:hAnsi="Arial" w:cs="Arial"/>
          <w:caps/>
          <w:color w:val="000000"/>
          <w:sz w:val="22"/>
          <w:szCs w:val="22"/>
        </w:rPr>
        <w:t xml:space="preserve">  </w:t>
      </w:r>
    </w:p>
    <w:p w:rsidR="00161CE5" w:rsidRPr="004044C1" w:rsidRDefault="00161CE5" w:rsidP="004A280B">
      <w:pPr>
        <w:pStyle w:val="NormaleWeb"/>
        <w:spacing w:before="0" w:beforeAutospacing="0" w:after="0" w:afterAutospacing="0" w:line="454" w:lineRule="atLeast"/>
        <w:rPr>
          <w:rFonts w:ascii="Arial" w:hAnsi="Arial" w:cs="Arial"/>
          <w:caps/>
          <w:color w:val="000000"/>
          <w:sz w:val="22"/>
          <w:szCs w:val="22"/>
        </w:rPr>
      </w:pPr>
      <w:r w:rsidRPr="004044C1">
        <w:rPr>
          <w:rFonts w:ascii="Arial" w:hAnsi="Arial" w:cs="Arial"/>
          <w:caps/>
          <w:color w:val="000000"/>
          <w:sz w:val="22"/>
          <w:szCs w:val="22"/>
        </w:rPr>
        <w:t xml:space="preserve">VIA SEGGIO PRATO, 11, 47012 - CIVITELLA </w:t>
      </w:r>
      <w:proofErr w:type="spellStart"/>
      <w:r w:rsidRPr="004044C1">
        <w:rPr>
          <w:rFonts w:ascii="Arial" w:hAnsi="Arial" w:cs="Arial"/>
          <w:caps/>
          <w:color w:val="000000"/>
          <w:sz w:val="22"/>
          <w:szCs w:val="22"/>
        </w:rPr>
        <w:t>DI</w:t>
      </w:r>
      <w:proofErr w:type="spellEnd"/>
      <w:r w:rsidRPr="004044C1">
        <w:rPr>
          <w:rFonts w:ascii="Arial" w:hAnsi="Arial" w:cs="Arial"/>
          <w:caps/>
          <w:color w:val="000000"/>
          <w:sz w:val="22"/>
          <w:szCs w:val="22"/>
        </w:rPr>
        <w:t xml:space="preserve"> ROMAGNA (FC)</w:t>
      </w:r>
      <w:r w:rsidR="004044C1">
        <w:rPr>
          <w:rFonts w:ascii="Arial" w:hAnsi="Arial" w:cs="Arial"/>
          <w:caps/>
          <w:color w:val="000000"/>
          <w:sz w:val="22"/>
          <w:szCs w:val="22"/>
        </w:rPr>
        <w:t xml:space="preserve"> </w:t>
      </w:r>
      <w:r w:rsidRPr="004044C1">
        <w:rPr>
          <w:rFonts w:ascii="Arial" w:hAnsi="Arial" w:cs="Arial"/>
          <w:caps/>
          <w:color w:val="000000"/>
          <w:sz w:val="22"/>
          <w:szCs w:val="22"/>
        </w:rPr>
        <w:t>TEL: 3397886747</w:t>
      </w:r>
      <w:r w:rsidR="004A280B">
        <w:rPr>
          <w:rFonts w:ascii="Arial" w:hAnsi="Arial" w:cs="Arial"/>
          <w:caps/>
          <w:color w:val="000000"/>
          <w:sz w:val="22"/>
          <w:szCs w:val="22"/>
        </w:rPr>
        <w:t xml:space="preserve"> </w:t>
      </w:r>
      <w:r w:rsidRPr="004044C1">
        <w:rPr>
          <w:rFonts w:ascii="Arial" w:hAnsi="Arial" w:cs="Arial"/>
          <w:caps/>
          <w:color w:val="000000"/>
          <w:sz w:val="22"/>
          <w:szCs w:val="22"/>
        </w:rPr>
        <w:t>SITO:</w:t>
      </w:r>
      <w:r w:rsidRPr="004044C1">
        <w:rPr>
          <w:rStyle w:val="apple-converted-space"/>
          <w:rFonts w:ascii="Arial" w:hAnsi="Arial" w:cs="Arial"/>
          <w:caps/>
          <w:color w:val="000000"/>
          <w:sz w:val="22"/>
          <w:szCs w:val="22"/>
        </w:rPr>
        <w:t> </w:t>
      </w:r>
      <w:hyperlink r:id="rId5" w:tgtFrame="_blank" w:history="1">
        <w:r w:rsidRPr="004044C1">
          <w:rPr>
            <w:rStyle w:val="Collegamentoipertestuale"/>
            <w:rFonts w:ascii="Arial" w:hAnsi="Arial" w:cs="Arial"/>
            <w:caps/>
            <w:color w:val="999999"/>
            <w:sz w:val="22"/>
            <w:szCs w:val="22"/>
          </w:rPr>
          <w:t>WWW.ROMAGNAESCURSIONI.IT</w:t>
        </w:r>
      </w:hyperlink>
      <w:r w:rsidRPr="004044C1">
        <w:rPr>
          <w:rStyle w:val="apple-converted-space"/>
          <w:rFonts w:ascii="Arial" w:hAnsi="Arial" w:cs="Arial"/>
          <w:caps/>
          <w:color w:val="000000"/>
          <w:sz w:val="22"/>
          <w:szCs w:val="22"/>
        </w:rPr>
        <w:t> </w:t>
      </w:r>
      <w:r w:rsidRPr="004044C1">
        <w:rPr>
          <w:rFonts w:ascii="Arial" w:hAnsi="Arial" w:cs="Arial"/>
          <w:caps/>
          <w:color w:val="000000"/>
          <w:sz w:val="22"/>
          <w:szCs w:val="22"/>
        </w:rPr>
        <w:t>– EMAIL:</w:t>
      </w:r>
      <w:r w:rsidRPr="004044C1">
        <w:rPr>
          <w:rStyle w:val="apple-converted-space"/>
          <w:rFonts w:ascii="Arial" w:hAnsi="Arial" w:cs="Arial"/>
          <w:caps/>
          <w:color w:val="000000"/>
          <w:sz w:val="22"/>
          <w:szCs w:val="22"/>
        </w:rPr>
        <w:t> </w:t>
      </w:r>
      <w:hyperlink r:id="rId6" w:history="1">
        <w:r w:rsidRPr="004044C1">
          <w:rPr>
            <w:rStyle w:val="Collegamentoipertestuale"/>
            <w:rFonts w:ascii="Arial" w:hAnsi="Arial" w:cs="Arial"/>
            <w:caps/>
            <w:color w:val="999999"/>
            <w:sz w:val="22"/>
            <w:szCs w:val="22"/>
          </w:rPr>
          <w:t>MORAZIO@LIBERO.IT</w:t>
        </w:r>
      </w:hyperlink>
    </w:p>
    <w:p w:rsidR="004A280B" w:rsidRDefault="004A280B" w:rsidP="004044C1">
      <w:pPr>
        <w:pStyle w:val="NormaleWeb"/>
        <w:spacing w:before="0" w:beforeAutospacing="0" w:after="72" w:afterAutospacing="0"/>
        <w:rPr>
          <w:rFonts w:ascii="Arial" w:hAnsi="Arial" w:cs="Arial"/>
          <w:color w:val="444444"/>
          <w:sz w:val="22"/>
          <w:szCs w:val="22"/>
        </w:rPr>
      </w:pPr>
    </w:p>
    <w:p w:rsidR="00FB303E" w:rsidRPr="004044C1" w:rsidRDefault="00161CE5" w:rsidP="004044C1">
      <w:pPr>
        <w:pStyle w:val="NormaleWeb"/>
        <w:spacing w:before="0" w:beforeAutospacing="0" w:after="72" w:afterAutospacing="0"/>
        <w:rPr>
          <w:rFonts w:ascii="Arial" w:hAnsi="Arial" w:cs="Arial"/>
          <w:color w:val="444444"/>
          <w:sz w:val="22"/>
          <w:szCs w:val="22"/>
        </w:rPr>
      </w:pPr>
      <w:r w:rsidRPr="004044C1">
        <w:rPr>
          <w:rFonts w:ascii="Arial" w:hAnsi="Arial" w:cs="Arial"/>
          <w:color w:val="444444"/>
          <w:sz w:val="22"/>
          <w:szCs w:val="22"/>
        </w:rPr>
        <w:t>L’azienda ha un'area coltivabile di circa un ettaro ad un’altitudine media di 560 m. Nel terreno coltivato con tecniche rispettose dell'ambiente, circondato da boschi di cerri e carpini neri, si trovano molte piante da frutto autoctone e tradizionali, alcune delle quali fornite dalla Regione Emilia-Romagna nell’ambito del Progetto “Agricoltori Custodi”. Sono presenti oltre quindici  varietà di ciliegie (</w:t>
      </w:r>
      <w:proofErr w:type="spellStart"/>
      <w:r w:rsidRPr="004044C1">
        <w:rPr>
          <w:rFonts w:ascii="Arial" w:hAnsi="Arial" w:cs="Arial"/>
          <w:color w:val="444444"/>
          <w:sz w:val="22"/>
          <w:szCs w:val="22"/>
        </w:rPr>
        <w:t>Cornine</w:t>
      </w:r>
      <w:proofErr w:type="spellEnd"/>
      <w:r w:rsidRPr="004044C1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4044C1">
        <w:rPr>
          <w:rFonts w:ascii="Arial" w:hAnsi="Arial" w:cs="Arial"/>
          <w:color w:val="444444"/>
          <w:sz w:val="22"/>
          <w:szCs w:val="22"/>
        </w:rPr>
        <w:t>Morandine</w:t>
      </w:r>
      <w:proofErr w:type="spellEnd"/>
      <w:r w:rsidRPr="004044C1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4044C1">
        <w:rPr>
          <w:rFonts w:ascii="Arial" w:hAnsi="Arial" w:cs="Arial"/>
          <w:color w:val="444444"/>
          <w:sz w:val="22"/>
          <w:szCs w:val="22"/>
        </w:rPr>
        <w:t>Morone</w:t>
      </w:r>
      <w:proofErr w:type="spellEnd"/>
      <w:r w:rsidRPr="004044C1">
        <w:rPr>
          <w:rFonts w:ascii="Arial" w:hAnsi="Arial" w:cs="Arial"/>
          <w:color w:val="444444"/>
          <w:sz w:val="22"/>
          <w:szCs w:val="22"/>
        </w:rPr>
        <w:t xml:space="preserve">, Giorgia, Ferrovia, </w:t>
      </w:r>
      <w:proofErr w:type="spellStart"/>
      <w:r w:rsidRPr="004044C1">
        <w:rPr>
          <w:rFonts w:ascii="Arial" w:hAnsi="Arial" w:cs="Arial"/>
          <w:color w:val="444444"/>
          <w:sz w:val="22"/>
          <w:szCs w:val="22"/>
        </w:rPr>
        <w:t>Marcianina</w:t>
      </w:r>
      <w:proofErr w:type="spellEnd"/>
      <w:r w:rsidRPr="004044C1">
        <w:rPr>
          <w:rFonts w:ascii="Arial" w:hAnsi="Arial" w:cs="Arial"/>
          <w:color w:val="444444"/>
          <w:sz w:val="22"/>
          <w:szCs w:val="22"/>
        </w:rPr>
        <w:t>, “</w:t>
      </w:r>
      <w:proofErr w:type="spellStart"/>
      <w:r w:rsidRPr="004044C1">
        <w:rPr>
          <w:rFonts w:ascii="Arial" w:hAnsi="Arial" w:cs="Arial"/>
          <w:color w:val="444444"/>
          <w:sz w:val="22"/>
          <w:szCs w:val="22"/>
        </w:rPr>
        <w:t>Preste</w:t>
      </w:r>
      <w:proofErr w:type="spellEnd"/>
      <w:r w:rsidRPr="004044C1">
        <w:rPr>
          <w:rFonts w:ascii="Arial" w:hAnsi="Arial" w:cs="Arial"/>
          <w:color w:val="444444"/>
          <w:sz w:val="22"/>
          <w:szCs w:val="22"/>
        </w:rPr>
        <w:t xml:space="preserve"> di una volta”, Durone di Vignola e della Marca, Anellone ecc.), mele tradizionali della zona riprodotte da vecchi innesti del podere dei nonni, susine della tradizione, pesche, albicocche, pere, fichi, uva da tavola e da vino, sorbe, nespole, kaki, mele e pe</w:t>
      </w:r>
      <w:r w:rsidR="00A9319F">
        <w:rPr>
          <w:rFonts w:ascii="Arial" w:hAnsi="Arial" w:cs="Arial"/>
          <w:color w:val="444444"/>
          <w:sz w:val="22"/>
          <w:szCs w:val="22"/>
        </w:rPr>
        <w:t xml:space="preserve">re cotogne, giuggiole, </w:t>
      </w:r>
      <w:proofErr w:type="spellStart"/>
      <w:r w:rsidR="00A9319F">
        <w:rPr>
          <w:rFonts w:ascii="Arial" w:hAnsi="Arial" w:cs="Arial"/>
          <w:color w:val="444444"/>
          <w:sz w:val="22"/>
          <w:szCs w:val="22"/>
        </w:rPr>
        <w:t>azzeruole</w:t>
      </w:r>
      <w:proofErr w:type="spellEnd"/>
      <w:r w:rsidRPr="004044C1">
        <w:rPr>
          <w:rFonts w:ascii="Arial" w:hAnsi="Arial" w:cs="Arial"/>
          <w:color w:val="444444"/>
          <w:sz w:val="22"/>
          <w:szCs w:val="22"/>
        </w:rPr>
        <w:t>, melagrane, mandorle, noci, ribes, uva spina, corbezzoli, more di gelso nero e bianco, more di rovo, ecc.</w:t>
      </w:r>
    </w:p>
    <w:p w:rsidR="004044C1" w:rsidRDefault="004044C1" w:rsidP="004044C1">
      <w:pPr>
        <w:jc w:val="both"/>
        <w:rPr>
          <w:rFonts w:ascii="Arial" w:hAnsi="Arial" w:cs="Arial"/>
          <w:b/>
          <w:sz w:val="22"/>
          <w:szCs w:val="22"/>
        </w:rPr>
      </w:pPr>
    </w:p>
    <w:p w:rsidR="00161CE5" w:rsidRPr="004044C1" w:rsidRDefault="00161CE5" w:rsidP="004044C1">
      <w:pPr>
        <w:jc w:val="both"/>
        <w:rPr>
          <w:rFonts w:ascii="Arial" w:hAnsi="Arial" w:cs="Arial"/>
          <w:sz w:val="22"/>
          <w:szCs w:val="22"/>
        </w:rPr>
      </w:pPr>
      <w:r w:rsidRPr="004044C1">
        <w:rPr>
          <w:rFonts w:ascii="Arial" w:hAnsi="Arial" w:cs="Arial"/>
          <w:b/>
          <w:sz w:val="22"/>
          <w:szCs w:val="22"/>
        </w:rPr>
        <w:t>Prato di Seggio</w:t>
      </w:r>
      <w:r w:rsidRPr="004044C1">
        <w:rPr>
          <w:rFonts w:ascii="Arial" w:hAnsi="Arial" w:cs="Arial"/>
          <w:sz w:val="22"/>
          <w:szCs w:val="22"/>
        </w:rPr>
        <w:t xml:space="preserve"> accoglierà</w:t>
      </w:r>
      <w:r w:rsidR="00FB303E" w:rsidRPr="004044C1">
        <w:rPr>
          <w:rFonts w:ascii="Arial" w:hAnsi="Arial" w:cs="Arial"/>
          <w:sz w:val="22"/>
          <w:szCs w:val="22"/>
        </w:rPr>
        <w:t xml:space="preserve"> dalle 10,00 alle 18,00 </w:t>
      </w:r>
      <w:r w:rsidRPr="004044C1">
        <w:rPr>
          <w:rFonts w:ascii="Arial" w:hAnsi="Arial" w:cs="Arial"/>
          <w:sz w:val="22"/>
          <w:szCs w:val="22"/>
        </w:rPr>
        <w:t xml:space="preserve">famiglie, bambini, curiosi, amanti della natura e della terra. </w:t>
      </w:r>
    </w:p>
    <w:p w:rsidR="00161CE5" w:rsidRDefault="00161CE5" w:rsidP="004044C1">
      <w:pPr>
        <w:jc w:val="both"/>
        <w:rPr>
          <w:rFonts w:ascii="Arial" w:hAnsi="Arial" w:cs="Arial"/>
          <w:sz w:val="22"/>
          <w:szCs w:val="22"/>
        </w:rPr>
      </w:pPr>
      <w:r w:rsidRPr="004044C1">
        <w:rPr>
          <w:rFonts w:ascii="Arial" w:hAnsi="Arial" w:cs="Arial"/>
          <w:sz w:val="22"/>
          <w:szCs w:val="22"/>
        </w:rPr>
        <w:t xml:space="preserve">Il programma delle giornate si articola in </w:t>
      </w:r>
      <w:r w:rsidRPr="004044C1">
        <w:rPr>
          <w:rFonts w:ascii="Arial" w:hAnsi="Arial" w:cs="Arial"/>
          <w:b/>
          <w:sz w:val="22"/>
          <w:szCs w:val="22"/>
        </w:rPr>
        <w:t>vari momenti</w:t>
      </w:r>
      <w:r w:rsidRPr="004044C1">
        <w:rPr>
          <w:rFonts w:ascii="Arial" w:hAnsi="Arial" w:cs="Arial"/>
          <w:sz w:val="22"/>
          <w:szCs w:val="22"/>
        </w:rPr>
        <w:t xml:space="preserve"> per permettere a tutti i partecipanti di assecondare i propri interessi ed offre l’opportunità di soddisfare la propria passione per l’ambiente, immergendosi nel paesaggio agreste con il percorso </w:t>
      </w:r>
      <w:r w:rsidRPr="004044C1">
        <w:rPr>
          <w:rFonts w:ascii="Arial" w:hAnsi="Arial" w:cs="Arial"/>
          <w:b/>
          <w:sz w:val="22"/>
          <w:szCs w:val="22"/>
        </w:rPr>
        <w:t>Natura e cultura</w:t>
      </w:r>
      <w:r w:rsidRPr="004044C1">
        <w:rPr>
          <w:rFonts w:ascii="Arial" w:hAnsi="Arial" w:cs="Arial"/>
          <w:sz w:val="22"/>
          <w:szCs w:val="22"/>
        </w:rPr>
        <w:t xml:space="preserve">. Inoltre è possibile assaggiare e acquistare le prime ciliegie della fattoria e conoscere svariate specie vegetali. Ulteriori informazioni sono reperibili nei siti </w:t>
      </w:r>
      <w:hyperlink r:id="rId7" w:history="1">
        <w:r w:rsidRPr="004044C1">
          <w:rPr>
            <w:rStyle w:val="Collegamentoipertestuale"/>
            <w:rFonts w:ascii="Arial" w:hAnsi="Arial" w:cs="Arial"/>
            <w:sz w:val="22"/>
            <w:szCs w:val="22"/>
          </w:rPr>
          <w:t>www.fattorieaperte-er.it</w:t>
        </w:r>
      </w:hyperlink>
      <w:r w:rsidRPr="004044C1">
        <w:rPr>
          <w:rFonts w:ascii="Arial" w:hAnsi="Arial" w:cs="Arial"/>
          <w:sz w:val="22"/>
          <w:szCs w:val="22"/>
        </w:rPr>
        <w:t xml:space="preserve"> e </w:t>
      </w:r>
      <w:hyperlink r:id="rId8" w:history="1">
        <w:r w:rsidRPr="004044C1">
          <w:rPr>
            <w:rStyle w:val="Collegamentoipertestuale"/>
            <w:rFonts w:ascii="Arial" w:hAnsi="Arial" w:cs="Arial"/>
            <w:sz w:val="22"/>
            <w:szCs w:val="22"/>
          </w:rPr>
          <w:t>www.provincia.fc.it/agricoltura</w:t>
        </w:r>
      </w:hyperlink>
      <w:r w:rsidRPr="004044C1">
        <w:rPr>
          <w:rFonts w:ascii="Arial" w:hAnsi="Arial" w:cs="Arial"/>
          <w:sz w:val="22"/>
          <w:szCs w:val="22"/>
        </w:rPr>
        <w:t>.</w:t>
      </w:r>
    </w:p>
    <w:p w:rsidR="004044C1" w:rsidRDefault="004044C1" w:rsidP="004044C1">
      <w:pPr>
        <w:jc w:val="both"/>
        <w:rPr>
          <w:rFonts w:ascii="Arial" w:hAnsi="Arial" w:cs="Arial"/>
          <w:sz w:val="22"/>
          <w:szCs w:val="22"/>
        </w:rPr>
      </w:pPr>
    </w:p>
    <w:p w:rsidR="004044C1" w:rsidRPr="004044C1" w:rsidRDefault="004044C1" w:rsidP="004044C1">
      <w:pPr>
        <w:jc w:val="both"/>
        <w:rPr>
          <w:rFonts w:ascii="Arial" w:hAnsi="Arial" w:cs="Arial"/>
          <w:sz w:val="22"/>
          <w:szCs w:val="22"/>
        </w:rPr>
      </w:pPr>
    </w:p>
    <w:p w:rsidR="004044C1" w:rsidRPr="004044C1" w:rsidRDefault="00CD1BC4" w:rsidP="004044C1">
      <w:pPr>
        <w:shd w:val="clear" w:color="auto" w:fill="E0E6E0"/>
        <w:spacing w:line="301" w:lineRule="atLeast"/>
        <w:outlineLvl w:val="1"/>
        <w:rPr>
          <w:rFonts w:ascii="Arial" w:hAnsi="Arial" w:cs="Arial"/>
          <w:color w:val="114411"/>
          <w:spacing w:val="17"/>
          <w:sz w:val="22"/>
          <w:szCs w:val="22"/>
        </w:rPr>
      </w:pPr>
      <w:hyperlink r:id="rId9" w:tooltip="Permanent Link: TERREMOTO NEPAL: APEIRON CHIEDE AIUTO" w:history="1">
        <w:r w:rsidR="004044C1" w:rsidRPr="004044C1">
          <w:rPr>
            <w:rStyle w:val="Collegamentoipertestuale"/>
            <w:rFonts w:ascii="Arial" w:hAnsi="Arial" w:cs="Arial"/>
            <w:color w:val="114411"/>
            <w:spacing w:val="17"/>
            <w:sz w:val="22"/>
            <w:szCs w:val="22"/>
          </w:rPr>
          <w:t>TERREMOTO NEPAL: APEIRON CHIEDE AIUTO</w:t>
        </w:r>
      </w:hyperlink>
    </w:p>
    <w:p w:rsidR="007A13F8" w:rsidRPr="004044C1" w:rsidRDefault="007A13F8" w:rsidP="00161C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13F8" w:rsidRPr="004044C1" w:rsidRDefault="007A13F8" w:rsidP="00161C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4C1">
        <w:rPr>
          <w:rFonts w:ascii="Arial" w:hAnsi="Arial" w:cs="Arial"/>
          <w:b/>
          <w:sz w:val="22"/>
          <w:szCs w:val="22"/>
        </w:rPr>
        <w:t>Domenica 31 maggio alle ore 16</w:t>
      </w:r>
      <w:r w:rsidRPr="004044C1">
        <w:rPr>
          <w:rFonts w:ascii="Arial" w:hAnsi="Arial" w:cs="Arial"/>
          <w:sz w:val="22"/>
          <w:szCs w:val="22"/>
        </w:rPr>
        <w:t xml:space="preserve"> </w:t>
      </w:r>
      <w:r w:rsidR="00E901DF" w:rsidRPr="004044C1">
        <w:rPr>
          <w:rFonts w:ascii="Arial" w:hAnsi="Arial" w:cs="Arial"/>
          <w:sz w:val="22"/>
          <w:szCs w:val="22"/>
        </w:rPr>
        <w:t xml:space="preserve">sarà presente in fattoria Michela </w:t>
      </w:r>
      <w:proofErr w:type="spellStart"/>
      <w:r w:rsidR="00E901DF" w:rsidRPr="004044C1">
        <w:rPr>
          <w:rFonts w:ascii="Arial" w:hAnsi="Arial" w:cs="Arial"/>
          <w:sz w:val="22"/>
          <w:szCs w:val="22"/>
        </w:rPr>
        <w:t>Monachesi</w:t>
      </w:r>
      <w:proofErr w:type="spellEnd"/>
      <w:r w:rsidR="00E901DF" w:rsidRPr="004044C1">
        <w:rPr>
          <w:rFonts w:ascii="Arial" w:hAnsi="Arial" w:cs="Arial"/>
          <w:sz w:val="22"/>
          <w:szCs w:val="22"/>
        </w:rPr>
        <w:t xml:space="preserve"> dell’</w:t>
      </w:r>
      <w:r w:rsidR="00E901DF" w:rsidRPr="004044C1">
        <w:rPr>
          <w:rFonts w:ascii="Arial" w:hAnsi="Arial" w:cs="Arial"/>
          <w:b/>
          <w:sz w:val="22"/>
          <w:szCs w:val="22"/>
        </w:rPr>
        <w:t xml:space="preserve">Associazione </w:t>
      </w:r>
      <w:proofErr w:type="spellStart"/>
      <w:r w:rsidR="00E901DF" w:rsidRPr="004044C1">
        <w:rPr>
          <w:rFonts w:ascii="Arial" w:hAnsi="Arial" w:cs="Arial"/>
          <w:b/>
          <w:sz w:val="22"/>
          <w:szCs w:val="22"/>
        </w:rPr>
        <w:t>Apeiron</w:t>
      </w:r>
      <w:proofErr w:type="spellEnd"/>
      <w:r w:rsidR="00E901DF" w:rsidRPr="004044C1">
        <w:rPr>
          <w:rFonts w:ascii="Arial" w:hAnsi="Arial" w:cs="Arial"/>
          <w:b/>
          <w:sz w:val="22"/>
          <w:szCs w:val="22"/>
        </w:rPr>
        <w:t xml:space="preserve"> Onlus</w:t>
      </w:r>
      <w:r w:rsidR="00E901DF" w:rsidRPr="004044C1">
        <w:rPr>
          <w:rFonts w:ascii="Arial" w:hAnsi="Arial" w:cs="Arial"/>
          <w:sz w:val="22"/>
          <w:szCs w:val="22"/>
        </w:rPr>
        <w:t xml:space="preserve"> che parlerà della situazione attuale delle popolazioni nepalesi colpite dal sisma con proiezioni di audiovis</w:t>
      </w:r>
      <w:r w:rsidR="004044C1" w:rsidRPr="004044C1">
        <w:rPr>
          <w:rFonts w:ascii="Arial" w:hAnsi="Arial" w:cs="Arial"/>
          <w:sz w:val="22"/>
          <w:szCs w:val="22"/>
        </w:rPr>
        <w:t xml:space="preserve">ivi sul Nepal. Seguirà merenda </w:t>
      </w:r>
      <w:r w:rsidR="00E901DF" w:rsidRPr="004044C1">
        <w:rPr>
          <w:rFonts w:ascii="Arial" w:hAnsi="Arial" w:cs="Arial"/>
          <w:sz w:val="22"/>
          <w:szCs w:val="22"/>
        </w:rPr>
        <w:t xml:space="preserve"> (offerta libera). Il ricavato sarà devoluto all’Associazione Onlus APEIRON per le iniziative che sostiene in Nepal. </w:t>
      </w:r>
      <w:r w:rsidR="00A9319F">
        <w:rPr>
          <w:rFonts w:ascii="Arial" w:hAnsi="Arial" w:cs="Arial"/>
          <w:sz w:val="22"/>
          <w:szCs w:val="22"/>
        </w:rPr>
        <w:t>(Vedi Allegato)</w:t>
      </w:r>
    </w:p>
    <w:tbl>
      <w:tblPr>
        <w:tblW w:w="5000" w:type="pct"/>
        <w:tblCellSpacing w:w="15" w:type="dxa"/>
        <w:tblLook w:val="04A0"/>
      </w:tblPr>
      <w:tblGrid>
        <w:gridCol w:w="9728"/>
      </w:tblGrid>
      <w:tr w:rsidR="004044C1" w:rsidRPr="004044C1" w:rsidTr="004044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44C1" w:rsidRPr="004044C1" w:rsidRDefault="004044C1" w:rsidP="004044C1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044C1" w:rsidRPr="004044C1" w:rsidTr="004044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44C1" w:rsidRPr="004044C1" w:rsidRDefault="00404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4C1" w:rsidRPr="004044C1" w:rsidTr="004044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44C1" w:rsidRPr="004044C1" w:rsidRDefault="004044C1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044C1" w:rsidRPr="004044C1" w:rsidTr="004044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44C1" w:rsidRPr="004044C1" w:rsidRDefault="00404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3A3D" w:rsidRDefault="00663A3D" w:rsidP="00161CE5">
      <w:pPr>
        <w:pStyle w:val="NormaleWeb"/>
        <w:spacing w:before="0" w:beforeAutospacing="0" w:after="0" w:afterAutospacing="0" w:line="408" w:lineRule="atLeast"/>
        <w:rPr>
          <w:rStyle w:val="Enfasigrassetto"/>
          <w:rFonts w:ascii="Arial" w:hAnsi="Arial" w:cs="Arial"/>
          <w:color w:val="444444"/>
          <w:sz w:val="22"/>
          <w:szCs w:val="22"/>
        </w:rPr>
      </w:pPr>
    </w:p>
    <w:p w:rsidR="00161CE5" w:rsidRDefault="00161CE5" w:rsidP="00161CE5">
      <w:pPr>
        <w:pStyle w:val="NormaleWeb"/>
        <w:spacing w:before="0" w:beforeAutospacing="0" w:after="0" w:afterAutospacing="0" w:line="408" w:lineRule="atLeast"/>
        <w:rPr>
          <w:rFonts w:ascii="Arial" w:hAnsi="Arial" w:cs="Arial"/>
          <w:color w:val="444444"/>
          <w:sz w:val="22"/>
          <w:szCs w:val="22"/>
        </w:rPr>
      </w:pPr>
      <w:r w:rsidRPr="004044C1">
        <w:rPr>
          <w:rStyle w:val="Enfasigrassetto"/>
          <w:rFonts w:ascii="Arial" w:hAnsi="Arial" w:cs="Arial"/>
          <w:color w:val="444444"/>
          <w:sz w:val="22"/>
          <w:szCs w:val="22"/>
        </w:rPr>
        <w:t>Come Arrivare:</w:t>
      </w:r>
      <w:r w:rsidRPr="004044C1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4044C1">
        <w:rPr>
          <w:rFonts w:ascii="Arial" w:hAnsi="Arial" w:cs="Arial"/>
          <w:color w:val="444444"/>
          <w:sz w:val="22"/>
          <w:szCs w:val="22"/>
        </w:rPr>
        <w:t xml:space="preserve">Da Forlì, </w:t>
      </w:r>
      <w:r w:rsidR="00983A68" w:rsidRPr="004044C1">
        <w:rPr>
          <w:rFonts w:ascii="Arial" w:hAnsi="Arial" w:cs="Arial"/>
          <w:color w:val="444444"/>
          <w:sz w:val="22"/>
          <w:szCs w:val="22"/>
        </w:rPr>
        <w:t xml:space="preserve">1500 metri dopo Nespoli e </w:t>
      </w:r>
      <w:r w:rsidRPr="004044C1">
        <w:rPr>
          <w:rFonts w:ascii="Arial" w:hAnsi="Arial" w:cs="Arial"/>
          <w:color w:val="444444"/>
          <w:sz w:val="22"/>
          <w:szCs w:val="22"/>
        </w:rPr>
        <w:t>due km prima di Civitella di Romagna, prendere la comunale a sinistra direzione Seggio. Dopo l'agriturismo Acero Rosso (3 km) prendere la strada a destra accanto al cimitero c</w:t>
      </w:r>
      <w:r w:rsidR="00983A68" w:rsidRPr="004044C1">
        <w:rPr>
          <w:rFonts w:ascii="Arial" w:hAnsi="Arial" w:cs="Arial"/>
          <w:color w:val="444444"/>
          <w:sz w:val="22"/>
          <w:szCs w:val="22"/>
        </w:rPr>
        <w:t xml:space="preserve">he all'inizio scende. La casa </w:t>
      </w:r>
      <w:r w:rsidRPr="004044C1">
        <w:rPr>
          <w:rFonts w:ascii="Arial" w:hAnsi="Arial" w:cs="Arial"/>
          <w:color w:val="444444"/>
          <w:sz w:val="22"/>
          <w:szCs w:val="22"/>
        </w:rPr>
        <w:t>Prat</w:t>
      </w:r>
      <w:r w:rsidR="00983A68" w:rsidRPr="004044C1">
        <w:rPr>
          <w:rFonts w:ascii="Arial" w:hAnsi="Arial" w:cs="Arial"/>
          <w:color w:val="444444"/>
          <w:sz w:val="22"/>
          <w:szCs w:val="22"/>
        </w:rPr>
        <w:t>o è sulla sinistra a  2 km dal cimitero.</w:t>
      </w:r>
    </w:p>
    <w:p w:rsidR="00A9319F" w:rsidRPr="004044C1" w:rsidRDefault="00A9319F" w:rsidP="00161CE5">
      <w:pPr>
        <w:pStyle w:val="NormaleWeb"/>
        <w:spacing w:before="0" w:beforeAutospacing="0" w:after="0" w:afterAutospacing="0" w:line="408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Vi aspettiamo tutti.  Orazio e Loretta</w:t>
      </w:r>
    </w:p>
    <w:p w:rsidR="00574E15" w:rsidRPr="004044C1" w:rsidRDefault="00574E15" w:rsidP="00161CE5">
      <w:pPr>
        <w:jc w:val="both"/>
        <w:rPr>
          <w:rFonts w:ascii="Arial" w:hAnsi="Arial" w:cs="Arial"/>
          <w:sz w:val="22"/>
          <w:szCs w:val="22"/>
        </w:rPr>
      </w:pPr>
    </w:p>
    <w:sectPr w:rsidR="00574E15" w:rsidRPr="004044C1" w:rsidSect="001E0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spa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43F1"/>
    <w:multiLevelType w:val="multilevel"/>
    <w:tmpl w:val="62E8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EB17A2"/>
    <w:rsid w:val="0008431B"/>
    <w:rsid w:val="00161CE5"/>
    <w:rsid w:val="001749C4"/>
    <w:rsid w:val="001E077F"/>
    <w:rsid w:val="001E0787"/>
    <w:rsid w:val="003027E7"/>
    <w:rsid w:val="003E145F"/>
    <w:rsid w:val="004044C1"/>
    <w:rsid w:val="004A280B"/>
    <w:rsid w:val="004C5227"/>
    <w:rsid w:val="00527D45"/>
    <w:rsid w:val="00574E15"/>
    <w:rsid w:val="005765B8"/>
    <w:rsid w:val="00663A3D"/>
    <w:rsid w:val="006C261C"/>
    <w:rsid w:val="007A13F8"/>
    <w:rsid w:val="007F7861"/>
    <w:rsid w:val="00821EBE"/>
    <w:rsid w:val="00983A68"/>
    <w:rsid w:val="009E6E4A"/>
    <w:rsid w:val="00A9319F"/>
    <w:rsid w:val="00C93239"/>
    <w:rsid w:val="00CD1BC4"/>
    <w:rsid w:val="00D50B37"/>
    <w:rsid w:val="00D75688"/>
    <w:rsid w:val="00E901DF"/>
    <w:rsid w:val="00EB17A2"/>
    <w:rsid w:val="00F373E5"/>
    <w:rsid w:val="00FB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17A2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161C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B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574E15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1CE5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161CE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61CE5"/>
    <w:rPr>
      <w:b/>
      <w:bCs/>
    </w:rPr>
  </w:style>
  <w:style w:type="character" w:customStyle="1" w:styleId="apple-converted-space">
    <w:name w:val="apple-converted-space"/>
    <w:basedOn w:val="Carpredefinitoparagrafo"/>
    <w:rsid w:val="00161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602">
          <w:marLeft w:val="0"/>
          <w:marRight w:val="0"/>
          <w:marTop w:val="150"/>
          <w:marBottom w:val="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86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8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fc.it/agricol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ttorieaperte-er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azio@libero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magnaescursioni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gasati.net/terremoto-nepal-apeiron-chiede-aiu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Forlì-Cesena</Company>
  <LinksUpToDate>false</LinksUpToDate>
  <CharactersWithSpaces>2812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http://www.fattorieaperte-er.it/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http://www.provincia.fc.it/agricoltura</vt:lpwstr>
      </vt:variant>
      <vt:variant>
        <vt:lpwstr/>
      </vt:variant>
      <vt:variant>
        <vt:i4>5636106</vt:i4>
      </vt:variant>
      <vt:variant>
        <vt:i4>6</vt:i4>
      </vt:variant>
      <vt:variant>
        <vt:i4>0</vt:i4>
      </vt:variant>
      <vt:variant>
        <vt:i4>5</vt:i4>
      </vt:variant>
      <vt:variant>
        <vt:lpwstr>http://www.fattorieaperte-er.it/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mailto:morazio@libero.it</vt:lpwstr>
      </vt:variant>
      <vt:variant>
        <vt:lpwstr/>
      </vt:variant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http://www.romagnaescursioni.it/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Provincia di Forlì-Cesena</dc:creator>
  <cp:keywords/>
  <dc:description/>
  <cp:lastModifiedBy>user</cp:lastModifiedBy>
  <cp:revision>2</cp:revision>
  <dcterms:created xsi:type="dcterms:W3CDTF">2015-05-22T15:02:00Z</dcterms:created>
  <dcterms:modified xsi:type="dcterms:W3CDTF">2015-05-22T15:02:00Z</dcterms:modified>
</cp:coreProperties>
</file>